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78" w:rsidRPr="00DC6A78" w:rsidTr="006C0DBF">
        <w:tc>
          <w:tcPr>
            <w:tcW w:w="4672" w:type="dxa"/>
          </w:tcPr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DC6A78" w:rsidRPr="00DC6A78" w:rsidRDefault="00DC6A78" w:rsidP="00DC6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DC6A78" w:rsidRPr="00DC6A78" w:rsidRDefault="00DC6A78" w:rsidP="00DC6A78">
      <w:pPr>
        <w:rPr>
          <w:rFonts w:ascii="Times New Roman" w:hAnsi="Times New Roman" w:cs="Times New Roman"/>
        </w:rPr>
      </w:pPr>
    </w:p>
    <w:p w:rsidR="00DC6A78" w:rsidRPr="00DC6A78" w:rsidRDefault="00DC6A78" w:rsidP="00DC6A78">
      <w:pPr>
        <w:rPr>
          <w:rFonts w:ascii="Times New Roman" w:hAnsi="Times New Roman" w:cs="Times New Roman"/>
        </w:rPr>
      </w:pPr>
    </w:p>
    <w:p w:rsidR="00DC6A78" w:rsidRPr="00DC6A78" w:rsidRDefault="00DC6A78" w:rsidP="00DC6A78">
      <w:pPr>
        <w:rPr>
          <w:rFonts w:ascii="Times New Roman" w:hAnsi="Times New Roman" w:cs="Times New Roman"/>
        </w:rPr>
      </w:pPr>
    </w:p>
    <w:p w:rsidR="00DC6A78" w:rsidRPr="00DC6A78" w:rsidRDefault="00DC6A78" w:rsidP="00DC6A78">
      <w:pPr>
        <w:rPr>
          <w:rFonts w:ascii="Times New Roman" w:hAnsi="Times New Roman" w:cs="Times New Roman"/>
        </w:rPr>
      </w:pPr>
    </w:p>
    <w:p w:rsidR="00DC6A78" w:rsidRPr="00DC6A78" w:rsidRDefault="00DC6A78" w:rsidP="00DC6A78">
      <w:pPr>
        <w:rPr>
          <w:rFonts w:ascii="Times New Roman" w:hAnsi="Times New Roman" w:cs="Times New Roman"/>
        </w:rPr>
      </w:pPr>
    </w:p>
    <w:p w:rsidR="00DC6A78" w:rsidRPr="00DC6A78" w:rsidRDefault="00DC6A78" w:rsidP="00DC6A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78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  <w:r w:rsidRPr="00DC6A78">
        <w:rPr>
          <w:rFonts w:ascii="Times New Roman" w:hAnsi="Times New Roman" w:cs="Times New Roman"/>
          <w:b/>
          <w:sz w:val="28"/>
          <w:szCs w:val="28"/>
        </w:rPr>
        <w:br/>
        <w:t>ПО ХИМИИ (</w:t>
      </w:r>
      <w:r>
        <w:rPr>
          <w:rFonts w:ascii="Times New Roman" w:hAnsi="Times New Roman" w:cs="Times New Roman"/>
          <w:b/>
          <w:sz w:val="28"/>
          <w:szCs w:val="28"/>
        </w:rPr>
        <w:t>УГЛУБЛЕННЫЙ</w:t>
      </w:r>
      <w:r w:rsidRPr="00DC6A78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  <w:r w:rsidRPr="00DC6A78">
        <w:rPr>
          <w:rFonts w:ascii="Times New Roman" w:hAnsi="Times New Roman" w:cs="Times New Roman"/>
          <w:b/>
          <w:sz w:val="28"/>
          <w:szCs w:val="28"/>
        </w:rPr>
        <w:br/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C6A78">
        <w:rPr>
          <w:rFonts w:ascii="Times New Roman" w:hAnsi="Times New Roman" w:cs="Times New Roman"/>
          <w:b/>
          <w:sz w:val="28"/>
          <w:szCs w:val="28"/>
        </w:rPr>
        <w:t xml:space="preserve"> КЛАСС, ГОД</w:t>
      </w:r>
    </w:p>
    <w:p w:rsidR="00DC6A78" w:rsidRPr="00DC6A78" w:rsidRDefault="00DC6A78" w:rsidP="00DC6A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A78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DC6A78" w:rsidRPr="00DC6A78" w:rsidRDefault="00DC6A78" w:rsidP="00DC6A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  <w:r w:rsidRPr="00DC6A78">
        <w:rPr>
          <w:rFonts w:ascii="Times New Roman" w:hAnsi="Times New Roman" w:cs="Times New Roman"/>
          <w:sz w:val="28"/>
          <w:szCs w:val="28"/>
        </w:rPr>
        <w:t>Составитель: Коновалова В.А., учитель химии.</w:t>
      </w: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C6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78" w:rsidRDefault="00DC6A78" w:rsidP="00DC6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A78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DC6A78" w:rsidRDefault="00DC6A78" w:rsidP="00DC6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DC6A78" w:rsidRPr="0020003B" w:rsidRDefault="00DC6A78" w:rsidP="00DC6A78">
      <w:pPr>
        <w:pStyle w:val="a8"/>
        <w:shd w:val="clear" w:color="auto" w:fill="FFFFFF"/>
        <w:spacing w:before="0" w:beforeAutospacing="0" w:after="109" w:afterAutospacing="0" w:line="276" w:lineRule="auto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171DF3">
        <w:rPr>
          <w:b/>
        </w:rPr>
        <w:t>Назначение работы:</w:t>
      </w:r>
      <w:r>
        <w:t xml:space="preserve"> промежуточная аттестация проводится с целью определения уровня освоения обучающимися 10 класса предметного содержания курса «органическая химия» в соответствии с требованиями Федерального компонента государственного образовательного стандарта среднего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DC6A78" w:rsidRDefault="00DC6A78" w:rsidP="00DC6A7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03B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 химии проводится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устной </w:t>
      </w:r>
      <w:r w:rsidRPr="0020003B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(по билетам)</w:t>
      </w:r>
      <w:r w:rsidRPr="002000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4739" w:rsidRDefault="00DC6A78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color w:val="000000"/>
          <w:sz w:val="24"/>
          <w:szCs w:val="24"/>
        </w:rPr>
        <w:t>Работа содержит задания за курс органической химии, изучаемые в 10 классе (</w:t>
      </w:r>
      <w:r w:rsidR="00B14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739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полугодие):</w:t>
      </w:r>
      <w:r w:rsidRPr="00B14739">
        <w:rPr>
          <w:color w:val="000000"/>
          <w:sz w:val="24"/>
          <w:szCs w:val="24"/>
        </w:rPr>
        <w:t xml:space="preserve"> </w:t>
      </w:r>
      <w:r w:rsidR="00B14739" w:rsidRPr="00B14739">
        <w:rPr>
          <w:rFonts w:ascii="Times New Roman" w:hAnsi="Times New Roman" w:cs="Times New Roman"/>
          <w:sz w:val="24"/>
          <w:szCs w:val="24"/>
        </w:rPr>
        <w:t>Одноатомные предельные спирты: строение молекул, функциональная группа, водородная связь, изомерия и номенклатура, свойства метанола (этанола), получение и применение. Физиологическое действие спиртов на организм человека. Генетическая связь одноатомных спиртов с углеводородами.</w:t>
      </w:r>
      <w:r w:rsidR="00B14739">
        <w:rPr>
          <w:rFonts w:ascii="Times New Roman" w:hAnsi="Times New Roman" w:cs="Times New Roman"/>
          <w:sz w:val="24"/>
          <w:szCs w:val="24"/>
        </w:rPr>
        <w:t xml:space="preserve"> </w:t>
      </w:r>
      <w:r w:rsidR="00B14739" w:rsidRPr="00B14739">
        <w:rPr>
          <w:rFonts w:ascii="Times New Roman" w:hAnsi="Times New Roman" w:cs="Times New Roman"/>
          <w:sz w:val="24"/>
          <w:szCs w:val="24"/>
        </w:rPr>
        <w:t>Многоатомные спирты: этиленгликоль, глицерин. Свойства и применение.</w:t>
      </w:r>
    </w:p>
    <w:p w:rsid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Фенолы: строение молекулы фенола, взаимное влияние атомов в молекуле на примере молекулы фенола, свойства фенола, токсичность фенола и его соединений, применение фенола.</w:t>
      </w:r>
    </w:p>
    <w:p w:rsid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Альдегиды</w:t>
      </w:r>
      <w:r>
        <w:rPr>
          <w:rFonts w:ascii="Times New Roman" w:hAnsi="Times New Roman" w:cs="Times New Roman"/>
          <w:sz w:val="24"/>
          <w:szCs w:val="24"/>
        </w:rPr>
        <w:t xml:space="preserve"> и кетоны</w:t>
      </w:r>
      <w:r w:rsidRPr="00B14739">
        <w:rPr>
          <w:rFonts w:ascii="Times New Roman" w:hAnsi="Times New Roman" w:cs="Times New Roman"/>
          <w:sz w:val="24"/>
          <w:szCs w:val="24"/>
        </w:rPr>
        <w:t>: строение молекулы формальдегида, функциональная группа, изомерия и номенклатура, свойства альдегидов. Формальдегид и ацетальдегид: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Ацетон – представитель кетонов. Строение молекулы, получение и применение.</w:t>
      </w:r>
    </w:p>
    <w:p w:rsid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Карбоновые кислоты: </w:t>
      </w:r>
      <w:r w:rsidRPr="00B14739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кислоты: строение молекулы, функциональная группа, изомерия и номенклатура, свойства карбоновых кислот. Реакция этерификации. Получение карбоновых кислот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Непредельные карбоновые кислоты (пальмитиновая, стеариновая, олеиновая кислоты).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Эфиры: </w:t>
      </w:r>
      <w:r w:rsidRPr="00B14739">
        <w:rPr>
          <w:rFonts w:ascii="Times New Roman" w:hAnsi="Times New Roman" w:cs="Times New Roman"/>
          <w:sz w:val="24"/>
          <w:szCs w:val="24"/>
        </w:rPr>
        <w:t>Сложные эфиры: свойства, получение,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Жиры: строение, свойства, применение. Жиры в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Моющие средства. Правила безопасного обращения со средствами бытовой химии.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Углеводы: </w:t>
      </w:r>
      <w:r w:rsidRPr="00B14739">
        <w:rPr>
          <w:rFonts w:ascii="Times New Roman" w:hAnsi="Times New Roman" w:cs="Times New Roman"/>
          <w:sz w:val="24"/>
          <w:szCs w:val="24"/>
        </w:rPr>
        <w:t>Глюкоза: строение молекулы, оптическая (зеркальная) изомерия, свойства и применение. Фруктоза – изомер глюкозы.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Сахароза: строение молекулы, свойства, применение и получение.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Крахмал и целлюлоза – представители природных полимеров, физические и химические свойства, нахождение в природе, применение.</w:t>
      </w:r>
    </w:p>
    <w:p w:rsid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Амины: строение молекул, аминогруппа, физические и химические свойства. Анилин: строение молекулы, взаимное влияние атомов в молекуле на примере молекулы анилина, свойства, применение.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Аминокислоты: изомерия и номенклатура, свойства (амфотерные соединения),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Генетическая связь аминокислот с другими классами органических соединений.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Белки – природные полимеры, состав и строение, физические и химические свойства. Превращение белков в организме. Успехи в изучении синтеза белков.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</w:r>
    </w:p>
    <w:p w:rsid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lastRenderedPageBreak/>
        <w:t>Химия и здоровье человека. Лекарства. Проблемы, связанные с применением лекарственных препаратов.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 xml:space="preserve">Понятие о ВМС. Полимеры, получаемые в реакциях полимеризации: строение молекул, стереорегулярные и </w:t>
      </w:r>
      <w:proofErr w:type="spellStart"/>
      <w:r w:rsidRPr="00B14739">
        <w:rPr>
          <w:rFonts w:ascii="Times New Roman" w:hAnsi="Times New Roman" w:cs="Times New Roman"/>
          <w:sz w:val="24"/>
          <w:szCs w:val="24"/>
        </w:rPr>
        <w:t>стереонерегулярные</w:t>
      </w:r>
      <w:proofErr w:type="spellEnd"/>
      <w:r w:rsidRPr="00B14739">
        <w:rPr>
          <w:rFonts w:ascii="Times New Roman" w:hAnsi="Times New Roman" w:cs="Times New Roman"/>
          <w:sz w:val="24"/>
          <w:szCs w:val="24"/>
        </w:rPr>
        <w:t xml:space="preserve"> полимеры. Полиэтилен, полипропилен. </w:t>
      </w:r>
      <w:proofErr w:type="spellStart"/>
      <w:r w:rsidRPr="00B14739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 w:rsidRPr="00B14739">
        <w:rPr>
          <w:rFonts w:ascii="Times New Roman" w:hAnsi="Times New Roman" w:cs="Times New Roman"/>
          <w:sz w:val="24"/>
          <w:szCs w:val="24"/>
        </w:rPr>
        <w:t>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 xml:space="preserve">Полимеры, получаемые в реакциях поликонденсации. Фенолформальдегидные смолы. </w:t>
      </w:r>
      <w:proofErr w:type="spellStart"/>
      <w:r w:rsidRPr="00B14739"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  <w:r w:rsidRPr="00B14739">
        <w:rPr>
          <w:rFonts w:ascii="Times New Roman" w:hAnsi="Times New Roman" w:cs="Times New Roman"/>
          <w:sz w:val="24"/>
          <w:szCs w:val="24"/>
        </w:rPr>
        <w:t>.</w:t>
      </w:r>
    </w:p>
    <w:p w:rsidR="00B14739" w:rsidRPr="00B14739" w:rsidRDefault="00B14739" w:rsidP="00B14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39">
        <w:rPr>
          <w:rFonts w:ascii="Times New Roman" w:hAnsi="Times New Roman" w:cs="Times New Roman"/>
          <w:sz w:val="24"/>
          <w:szCs w:val="24"/>
        </w:rPr>
        <w:t>Синтетические каучуки: строение, свойства,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39">
        <w:rPr>
          <w:rFonts w:ascii="Times New Roman" w:hAnsi="Times New Roman" w:cs="Times New Roman"/>
          <w:sz w:val="24"/>
          <w:szCs w:val="24"/>
        </w:rPr>
        <w:t>Синтетические волокна: капрон и лавсан.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14739">
        <w:rPr>
          <w:rFonts w:ascii="Times New Roman" w:hAnsi="Times New Roman" w:cs="Times New Roman"/>
          <w:sz w:val="24"/>
          <w:szCs w:val="24"/>
        </w:rPr>
        <w:t>Органическая химия, человек и природа.</w:t>
      </w:r>
    </w:p>
    <w:p w:rsidR="00DC6A78" w:rsidRPr="00B14739" w:rsidRDefault="00DC6A78" w:rsidP="00B147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B14739">
        <w:rPr>
          <w:rFonts w:ascii="Times New Roman" w:hAnsi="Times New Roman" w:cs="Times New Roman"/>
          <w:sz w:val="24"/>
        </w:rPr>
        <w:t>Экзаменационный билет включает в себя 4 вопроса:</w:t>
      </w:r>
    </w:p>
    <w:p w:rsidR="00DC6A78" w:rsidRPr="0020003B" w:rsidRDefault="00DC6A78" w:rsidP="00DC6A78">
      <w:pPr>
        <w:pStyle w:val="a8"/>
        <w:numPr>
          <w:ilvl w:val="0"/>
          <w:numId w:val="56"/>
        </w:numPr>
        <w:shd w:val="clear" w:color="auto" w:fill="FFFFFF"/>
        <w:spacing w:before="0" w:beforeAutospacing="0" w:after="109" w:afterAutospacing="0"/>
      </w:pPr>
      <w:r w:rsidRPr="0020003B">
        <w:t>Теоретические вопросы – 2 (ответ на вопрос, описание класса органического соединения по плану)</w:t>
      </w:r>
    </w:p>
    <w:p w:rsidR="00DC6A78" w:rsidRPr="0020003B" w:rsidRDefault="00DC6A78" w:rsidP="00DC6A78">
      <w:pPr>
        <w:pStyle w:val="a8"/>
        <w:numPr>
          <w:ilvl w:val="0"/>
          <w:numId w:val="56"/>
        </w:numPr>
        <w:shd w:val="clear" w:color="auto" w:fill="FFFFFF"/>
        <w:spacing w:before="0" w:beforeAutospacing="0" w:after="109" w:afterAutospacing="0"/>
      </w:pPr>
      <w:r w:rsidRPr="0020003B">
        <w:t>Практические задания – 2 (цепочка превращений, расчетная задача)</w:t>
      </w:r>
    </w:p>
    <w:p w:rsidR="00DC6A78" w:rsidRPr="003F39CE" w:rsidRDefault="00DC6A78" w:rsidP="00DC6A78">
      <w:pPr>
        <w:pStyle w:val="a8"/>
        <w:shd w:val="clear" w:color="auto" w:fill="FFFFFF"/>
        <w:spacing w:before="0" w:beforeAutospacing="0" w:after="109" w:afterAutospacing="0"/>
        <w:ind w:firstLine="709"/>
        <w:rPr>
          <w:color w:val="000000"/>
          <w:szCs w:val="15"/>
        </w:rPr>
      </w:pPr>
      <w:r w:rsidRPr="003F39CE">
        <w:rPr>
          <w:color w:val="000000"/>
          <w:szCs w:val="15"/>
        </w:rPr>
        <w:t xml:space="preserve">На выполнение работы по химии </w:t>
      </w:r>
      <w:proofErr w:type="gramStart"/>
      <w:r w:rsidRPr="003F39CE">
        <w:rPr>
          <w:color w:val="000000"/>
          <w:szCs w:val="15"/>
        </w:rPr>
        <w:t xml:space="preserve">отводится  </w:t>
      </w:r>
      <w:r w:rsidRPr="00B5384B">
        <w:rPr>
          <w:b/>
          <w:color w:val="000000"/>
          <w:szCs w:val="15"/>
        </w:rPr>
        <w:t>30</w:t>
      </w:r>
      <w:proofErr w:type="gramEnd"/>
      <w:r w:rsidRPr="00B5384B">
        <w:rPr>
          <w:b/>
          <w:color w:val="000000"/>
          <w:szCs w:val="15"/>
        </w:rPr>
        <w:t xml:space="preserve"> мин (20 мин подготовка + 10 минут на ответ).</w:t>
      </w:r>
    </w:p>
    <w:p w:rsidR="00DC6A78" w:rsidRPr="003F39CE" w:rsidRDefault="00DC6A78" w:rsidP="00DC6A78">
      <w:pPr>
        <w:pStyle w:val="a8"/>
        <w:shd w:val="clear" w:color="auto" w:fill="FFFFFF"/>
        <w:spacing w:before="0" w:beforeAutospacing="0" w:after="109" w:afterAutospacing="0"/>
        <w:ind w:firstLine="709"/>
        <w:rPr>
          <w:color w:val="000000"/>
          <w:szCs w:val="15"/>
        </w:rPr>
      </w:pPr>
      <w:r w:rsidRPr="003F39CE">
        <w:rPr>
          <w:color w:val="000000"/>
          <w:szCs w:val="15"/>
        </w:rPr>
        <w:t>При выполнении заданий ученик может пользоваться черновиком. Записи в черновике не будут учитываться при оценке работы.</w:t>
      </w:r>
    </w:p>
    <w:p w:rsidR="00DC6A78" w:rsidRPr="003F39CE" w:rsidRDefault="00DC6A78" w:rsidP="00DC6A78">
      <w:pPr>
        <w:pStyle w:val="a8"/>
        <w:shd w:val="clear" w:color="auto" w:fill="FFFFFF"/>
        <w:spacing w:before="0" w:beforeAutospacing="0" w:after="109" w:afterAutospacing="0"/>
        <w:ind w:firstLine="709"/>
        <w:rPr>
          <w:color w:val="000000"/>
          <w:szCs w:val="15"/>
        </w:rPr>
      </w:pPr>
      <w:r w:rsidRPr="003F39CE">
        <w:rPr>
          <w:color w:val="000000"/>
          <w:szCs w:val="15"/>
        </w:rPr>
        <w:t>При выполнении работы можно пользоваться Периодической системой химических элементов Д.И. Менделеева; таблицей растворимости солей, кислот и оснований в воде; электрохимическим рядом напряжений металлов (они прилагаются к тексту работы), а также непрограммируемым калькулятором.</w:t>
      </w:r>
    </w:p>
    <w:p w:rsidR="00DC6A78" w:rsidRPr="003F39CE" w:rsidRDefault="00DC6A78" w:rsidP="00DC6A78">
      <w:pPr>
        <w:pStyle w:val="a8"/>
        <w:shd w:val="clear" w:color="auto" w:fill="FFFFFF"/>
        <w:spacing w:before="0" w:beforeAutospacing="0" w:after="109" w:afterAutospacing="0"/>
        <w:ind w:firstLine="709"/>
        <w:rPr>
          <w:color w:val="000000"/>
          <w:szCs w:val="15"/>
        </w:rPr>
      </w:pPr>
      <w:r w:rsidRPr="003F39CE">
        <w:rPr>
          <w:color w:val="000000"/>
          <w:szCs w:val="15"/>
        </w:rPr>
        <w:t>Система оценивания: результат ответа заносится в протокол оценивания, выставляется средняя оценка:</w:t>
      </w:r>
    </w:p>
    <w:p w:rsidR="00DC6A78" w:rsidRPr="00D57B24" w:rsidRDefault="00DC6A78" w:rsidP="00DC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</w:rPr>
      </w:pPr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>ПРОТОКОЛ</w:t>
      </w:r>
    </w:p>
    <w:p w:rsidR="00DC6A78" w:rsidRPr="00D57B24" w:rsidRDefault="00DC6A78" w:rsidP="00DC6A7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</w:rPr>
      </w:pPr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результатов </w:t>
      </w:r>
      <w:proofErr w:type="gramStart"/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>зачетной  работы</w:t>
      </w:r>
      <w:proofErr w:type="gramEnd"/>
    </w:p>
    <w:p w:rsidR="00DC6A78" w:rsidRPr="00D57B24" w:rsidRDefault="00DC6A78" w:rsidP="00DC6A78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000000" w:themeColor="text1"/>
          <w:sz w:val="18"/>
        </w:rPr>
      </w:pPr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>по</w:t>
      </w:r>
      <w:r w:rsidRPr="00D57B24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ХИМИИ (</w:t>
      </w:r>
      <w:r w:rsidRPr="00D57B24">
        <w:rPr>
          <w:rFonts w:ascii="Times New Roman" w:eastAsia="Times New Roman" w:hAnsi="Times New Roman" w:cs="Times New Roman"/>
          <w:color w:val="000000" w:themeColor="text1"/>
          <w:sz w:val="18"/>
          <w:u w:val="single"/>
        </w:rPr>
        <w:t xml:space="preserve">углубленный </w:t>
      </w:r>
      <w:proofErr w:type="gramStart"/>
      <w:r w:rsidRPr="00D57B24">
        <w:rPr>
          <w:rFonts w:ascii="Times New Roman" w:eastAsia="Times New Roman" w:hAnsi="Times New Roman" w:cs="Times New Roman"/>
          <w:color w:val="000000" w:themeColor="text1"/>
          <w:sz w:val="18"/>
          <w:u w:val="single"/>
        </w:rPr>
        <w:t xml:space="preserve">уровень)  </w:t>
      </w:r>
      <w:r w:rsidRPr="00D57B24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</w:t>
      </w:r>
      <w:proofErr w:type="gramEnd"/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>в 10</w:t>
      </w:r>
      <w:r w:rsidRPr="00D57B24">
        <w:rPr>
          <w:rFonts w:ascii="Times New Roman" w:hAnsi="Times New Roman"/>
          <w:b/>
          <w:color w:val="000000" w:themeColor="text1"/>
          <w:sz w:val="18"/>
        </w:rPr>
        <w:t xml:space="preserve"> </w:t>
      </w:r>
      <w:r w:rsidRPr="00D57B24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классе МАОУ СОШ </w:t>
      </w:r>
      <w:r w:rsidRPr="003F39CE">
        <w:rPr>
          <w:rFonts w:ascii="Times New Roman" w:eastAsia="Times New Roman" w:hAnsi="Times New Roman" w:cs="Times New Roman"/>
          <w:b/>
          <w:color w:val="000000" w:themeColor="text1"/>
          <w:sz w:val="18"/>
        </w:rPr>
        <w:t>№10</w:t>
      </w:r>
    </w:p>
    <w:p w:rsidR="00DC6A78" w:rsidRPr="00D57B24" w:rsidRDefault="00DC6A78" w:rsidP="00DC6A78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u w:val="single"/>
        </w:rPr>
      </w:pPr>
      <w:r w:rsidRPr="00D57B24">
        <w:rPr>
          <w:rFonts w:ascii="Times New Roman" w:eastAsia="Times New Roman" w:hAnsi="Times New Roman" w:cs="Times New Roman"/>
          <w:color w:val="000000" w:themeColor="text1"/>
          <w:sz w:val="18"/>
        </w:rPr>
        <w:t>Фамилия, имя, отчество учителя</w:t>
      </w:r>
      <w:r>
        <w:rPr>
          <w:rFonts w:ascii="Times New Roman" w:eastAsia="Times New Roman" w:hAnsi="Times New Roman" w:cs="Times New Roman"/>
          <w:color w:val="000000" w:themeColor="text1"/>
          <w:sz w:val="18"/>
        </w:rPr>
        <w:t>:</w:t>
      </w:r>
    </w:p>
    <w:p w:rsidR="00DC6A78" w:rsidRPr="00D57B24" w:rsidRDefault="00DC6A78" w:rsidP="00DC6A78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</w:rPr>
      </w:pPr>
      <w:r w:rsidRPr="00D57B24">
        <w:rPr>
          <w:rFonts w:ascii="Times New Roman" w:eastAsia="Times New Roman" w:hAnsi="Times New Roman" w:cs="Times New Roman"/>
          <w:color w:val="000000" w:themeColor="text1"/>
          <w:sz w:val="18"/>
        </w:rPr>
        <w:t>Дата проведения зачета</w:t>
      </w:r>
      <w:r>
        <w:rPr>
          <w:rFonts w:ascii="Times New Roman" w:eastAsia="Times New Roman" w:hAnsi="Times New Roman" w:cs="Times New Roman"/>
          <w:color w:val="000000" w:themeColor="text1"/>
          <w:sz w:val="18"/>
        </w:rPr>
        <w:t>:</w:t>
      </w:r>
    </w:p>
    <w:p w:rsidR="00DC6A78" w:rsidRPr="00D57B24" w:rsidRDefault="00DC6A78" w:rsidP="00DC6A78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</w:rPr>
      </w:pPr>
      <w:r w:rsidRPr="00D57B24">
        <w:rPr>
          <w:rFonts w:ascii="Times New Roman" w:eastAsia="Times New Roman" w:hAnsi="Times New Roman" w:cs="Times New Roman"/>
          <w:color w:val="000000" w:themeColor="text1"/>
          <w:sz w:val="18"/>
        </w:rPr>
        <w:t>Форма проведения зачета – устно (по билетам)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567"/>
        <w:gridCol w:w="567"/>
        <w:gridCol w:w="567"/>
        <w:gridCol w:w="567"/>
        <w:gridCol w:w="567"/>
        <w:gridCol w:w="569"/>
        <w:gridCol w:w="423"/>
        <w:gridCol w:w="2129"/>
      </w:tblGrid>
      <w:tr w:rsidR="00DC6A78" w:rsidRPr="00D57B24" w:rsidTr="006C0DBF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8" w:rsidRPr="00D57B24" w:rsidRDefault="00DC6A78" w:rsidP="006C0DBF">
            <w:pPr>
              <w:ind w:hanging="39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8" w:rsidRPr="00D57B24" w:rsidRDefault="00DC6A78" w:rsidP="006C0D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Фамилия, имя, отчество обучающегося: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0"/>
              </w:rPr>
              <w:t>Номер билета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Вопрос по теории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 xml:space="preserve">Описание класса по плану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Цепочки превращений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Решение задачи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A78" w:rsidRPr="00D57B24" w:rsidRDefault="00DC6A78" w:rsidP="006C0D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Оценка (ср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.</w:t>
            </w: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8" w:rsidRPr="00D57B24" w:rsidRDefault="00DC6A78" w:rsidP="006C0D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D57B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Уровень освоения программы, примечание </w:t>
            </w: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DC6A78">
            <w:pPr>
              <w:pStyle w:val="a3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A78" w:rsidRPr="00D57B24" w:rsidRDefault="00DC6A78" w:rsidP="006C0DBF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7B24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A78" w:rsidRPr="00D57B24" w:rsidRDefault="00DC6A78" w:rsidP="006C0DBF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7B24">
              <w:rPr>
                <w:rFonts w:ascii="Times New Roman" w:hAnsi="Times New Roman" w:cs="Times New Roman"/>
                <w:color w:val="000000"/>
                <w:sz w:val="20"/>
              </w:rPr>
              <w:t>«5»</w:t>
            </w: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A78" w:rsidRPr="00D57B24" w:rsidRDefault="00DC6A78" w:rsidP="006C0DBF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7B24">
              <w:rPr>
                <w:rFonts w:ascii="Times New Roman" w:hAnsi="Times New Roman" w:cs="Times New Roman"/>
                <w:color w:val="000000"/>
                <w:sz w:val="20"/>
              </w:rPr>
              <w:t>«4»</w:t>
            </w: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A78" w:rsidRPr="00D57B24" w:rsidRDefault="00DC6A78" w:rsidP="006C0DBF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7B24">
              <w:rPr>
                <w:rFonts w:ascii="Times New Roman" w:hAnsi="Times New Roman" w:cs="Times New Roman"/>
                <w:color w:val="000000"/>
                <w:sz w:val="20"/>
              </w:rPr>
              <w:t>«3»</w:t>
            </w: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C6A78" w:rsidRPr="00D57B24" w:rsidTr="006C0DB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A78" w:rsidRPr="00D57B24" w:rsidRDefault="00DC6A78" w:rsidP="006C0DBF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vAlign w:val="bottom"/>
          </w:tcPr>
          <w:p w:rsidR="00DC6A78" w:rsidRPr="00D57B24" w:rsidRDefault="00DC6A78" w:rsidP="006C0DB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7B24">
              <w:rPr>
                <w:rFonts w:ascii="Times New Roman" w:hAnsi="Times New Roman" w:cs="Times New Roman"/>
                <w:color w:val="000000"/>
                <w:sz w:val="20"/>
              </w:rPr>
              <w:t>«2»</w:t>
            </w:r>
          </w:p>
        </w:tc>
        <w:tc>
          <w:tcPr>
            <w:tcW w:w="567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D9E2F3" w:themeFill="accent5" w:themeFillTint="33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3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9" w:type="dxa"/>
          </w:tcPr>
          <w:p w:rsidR="00DC6A78" w:rsidRPr="00D57B24" w:rsidRDefault="00DC6A78" w:rsidP="006C0DB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DC6A78" w:rsidRPr="00D57B24" w:rsidRDefault="00DC6A78" w:rsidP="00DC6A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4"/>
          <w:szCs w:val="16"/>
        </w:rPr>
      </w:pPr>
    </w:p>
    <w:p w:rsidR="00DC6A78" w:rsidRPr="00D57B24" w:rsidRDefault="00DC6A78" w:rsidP="00DC6A78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DC6A78" w:rsidRPr="00D57B24" w:rsidRDefault="00DC6A78" w:rsidP="00DC6A78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D57B2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Учитель __________________________                    _____________________________</w:t>
      </w:r>
      <w:r w:rsidRPr="00D57B24">
        <w:rPr>
          <w:rFonts w:ascii="Times New Roman" w:hAnsi="Times New Roman"/>
          <w:color w:val="000000" w:themeColor="text1"/>
          <w:sz w:val="20"/>
        </w:rPr>
        <w:t>.</w:t>
      </w:r>
    </w:p>
    <w:p w:rsidR="00DC6A78" w:rsidRPr="00D57B24" w:rsidRDefault="00DC6A78" w:rsidP="00DC6A78">
      <w:pPr>
        <w:rPr>
          <w:rFonts w:ascii="Times New Roman" w:eastAsia="Times New Roman" w:hAnsi="Times New Roman" w:cs="Times New Roman"/>
          <w:b/>
          <w:color w:val="000000" w:themeColor="text1"/>
          <w:sz w:val="14"/>
          <w:szCs w:val="16"/>
        </w:rPr>
      </w:pPr>
      <w:r w:rsidRPr="00D57B24">
        <w:rPr>
          <w:rFonts w:ascii="Times New Roman" w:eastAsia="Times New Roman" w:hAnsi="Times New Roman" w:cs="Times New Roman"/>
          <w:b/>
          <w:color w:val="000000" w:themeColor="text1"/>
          <w:sz w:val="14"/>
          <w:szCs w:val="16"/>
        </w:rPr>
        <w:t xml:space="preserve">                                             (</w:t>
      </w:r>
      <w:proofErr w:type="gramStart"/>
      <w:r w:rsidRPr="00D57B24">
        <w:rPr>
          <w:rFonts w:ascii="Times New Roman" w:eastAsia="Times New Roman" w:hAnsi="Times New Roman" w:cs="Times New Roman"/>
          <w:b/>
          <w:color w:val="000000" w:themeColor="text1"/>
          <w:sz w:val="14"/>
          <w:szCs w:val="16"/>
        </w:rPr>
        <w:t xml:space="preserve">подпись)   </w:t>
      </w:r>
      <w:proofErr w:type="gramEnd"/>
      <w:r w:rsidRPr="00D57B24">
        <w:rPr>
          <w:rFonts w:ascii="Times New Roman" w:eastAsia="Times New Roman" w:hAnsi="Times New Roman" w:cs="Times New Roman"/>
          <w:b/>
          <w:color w:val="000000" w:themeColor="text1"/>
          <w:sz w:val="14"/>
          <w:szCs w:val="16"/>
        </w:rPr>
        <w:t xml:space="preserve">                                                                    (Фамилия И.О)</w:t>
      </w:r>
    </w:p>
    <w:p w:rsidR="00DC6A78" w:rsidRDefault="00DC6A78" w:rsidP="00DC6A78">
      <w:pPr>
        <w:rPr>
          <w:sz w:val="20"/>
        </w:rPr>
      </w:pPr>
    </w:p>
    <w:p w:rsidR="00DC6A78" w:rsidRDefault="00DC6A78" w:rsidP="00DC6A78">
      <w:pPr>
        <w:rPr>
          <w:sz w:val="20"/>
        </w:rPr>
      </w:pPr>
    </w:p>
    <w:p w:rsidR="00DC6A78" w:rsidRPr="00DC6A78" w:rsidRDefault="00DC6A78" w:rsidP="00DC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78" w:rsidRPr="00DC6A78" w:rsidRDefault="00DC6A78" w:rsidP="00DD4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D06" w:rsidRPr="00DC6A78" w:rsidRDefault="00DD4D06" w:rsidP="00DD4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Вопросы промежуточной аттестации по органической химии </w:t>
      </w:r>
    </w:p>
    <w:p w:rsidR="00DD4D06" w:rsidRPr="00DC6A78" w:rsidRDefault="00DD4D06" w:rsidP="00DD4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для 10 класса (углубленный уровень) </w:t>
      </w:r>
    </w:p>
    <w:p w:rsidR="00DD4D06" w:rsidRPr="00DC6A78" w:rsidRDefault="00DD4D06" w:rsidP="00DD4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МАОУ СОШ №10 г. Чайковский </w:t>
      </w:r>
    </w:p>
    <w:p w:rsidR="00DD4D06" w:rsidRPr="00DC6A78" w:rsidRDefault="00DD4D06" w:rsidP="00DD4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lastRenderedPageBreak/>
        <w:t>2024-2025 учебный год</w:t>
      </w:r>
    </w:p>
    <w:p w:rsidR="00DD4D06" w:rsidRPr="00DC6A78" w:rsidRDefault="00DD4D06" w:rsidP="00DD4D0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78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Одноатомные предельные спирты: строение молекул, функциональная группа, водородная связь, изомерия и номенклатура, свойства метанола (этанола), получение и применение. Физиологическое действие спиртов на организм человека. 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Генетическая связь одноатомных спиртов с углеводородами.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Многоатомные спирты: этиленгликоль, глицерин. Свойства и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Фенолы: строение молекулы фенола, взаимное влияние атомов в молекуле на примере молекулы фенола, свойства фенола, токсичность фенола и его соединений, применение фенола.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Альдегиды: строение молекулы формальдегида, функциональная группа, изомерия и номенклатура, свойства альдегидов. Формальдегид и ацетальдегид: получение и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Ацетон – представитель кетонов. Строение молекулы, получение и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кислоты: строение молекулы, функциональная группа, изомерия и номенклатура, свойства карбоновых кислот. Реакция этерификации. Получение карбоновых кислот и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Непредельные карбоновые кислоты (пальмитиновая, стеариновая, олеиновая кислоты).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Сложные эфиры: свойства, получение,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Жиры: строение, свойства, применение. Жиры в природе.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Моющие средства. Правила безопасного обращения со средствами бытовой химии.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Глюкоза: строение молекулы, оптическая (зеркальная) изомерия, свойства и применение. Фруктоза – изомер глюкозы.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Сахароза: строение молекулы, свойства, применение и получение.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Крахмал и целлюлоза – представители природных полимеров, физические и химические свойства, нахождение в природе,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Амины: строение молекул, аминогруппа, физические и химические свойства. 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Анилин: строение молекулы, взаимное влияние атомов в молекуле на примере молекулы анилина, свойства,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Аминокислоты: изомерия и номенклатура, свойства (амфотерные соединения),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Генетическая связь аминокислот с другими классами органических соединений.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Белки – природные полимеры, состав и строение, физические и химические свойства. Превращение белков в организме. Успехи в изучении синтеза белков.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Химия и здоровье человека. Лекарства. Проблемы, связанные с применением лекарственных препаратов.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Понятие о ВМС. Полимеры, получаемые в реакциях полимеризации: строение молекул, стереорегулярные и </w:t>
      </w:r>
      <w:proofErr w:type="spellStart"/>
      <w:r w:rsidRPr="00DC6A78">
        <w:rPr>
          <w:rFonts w:ascii="Times New Roman" w:hAnsi="Times New Roman" w:cs="Times New Roman"/>
          <w:sz w:val="24"/>
          <w:szCs w:val="24"/>
        </w:rPr>
        <w:t>стереонерегулярные</w:t>
      </w:r>
      <w:proofErr w:type="spellEnd"/>
      <w:r w:rsidRPr="00DC6A78">
        <w:rPr>
          <w:rFonts w:ascii="Times New Roman" w:hAnsi="Times New Roman" w:cs="Times New Roman"/>
          <w:sz w:val="24"/>
          <w:szCs w:val="24"/>
        </w:rPr>
        <w:t xml:space="preserve"> полимеры. Полиэтилен, полипропилен. </w:t>
      </w:r>
      <w:proofErr w:type="spellStart"/>
      <w:r w:rsidRPr="00DC6A78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 w:rsidRPr="00DC6A78">
        <w:rPr>
          <w:rFonts w:ascii="Times New Roman" w:hAnsi="Times New Roman" w:cs="Times New Roman"/>
          <w:sz w:val="24"/>
          <w:szCs w:val="24"/>
        </w:rPr>
        <w:t>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 xml:space="preserve">Полимеры, получаемые в реакциях поликонденсации. Фенолформальдегидные смолы. </w:t>
      </w:r>
      <w:proofErr w:type="spellStart"/>
      <w:r w:rsidRPr="00DC6A78"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  <w:r w:rsidRPr="00DC6A78">
        <w:rPr>
          <w:rFonts w:ascii="Times New Roman" w:hAnsi="Times New Roman" w:cs="Times New Roman"/>
          <w:sz w:val="24"/>
          <w:szCs w:val="24"/>
        </w:rPr>
        <w:t>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Синтетические каучуки: строение, свойства, получение и применение.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Синтетические волокна: капрон и лавсан.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Органическая химия, человек и природа.</w:t>
      </w:r>
    </w:p>
    <w:p w:rsidR="00DD4D06" w:rsidRPr="00DC6A78" w:rsidRDefault="00DD4D06" w:rsidP="00DD4D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A7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C6A78">
        <w:rPr>
          <w:rFonts w:ascii="Times New Roman" w:hAnsi="Times New Roman" w:cs="Times New Roman"/>
          <w:sz w:val="24"/>
          <w:szCs w:val="24"/>
        </w:rPr>
        <w:t xml:space="preserve">: </w:t>
      </w:r>
      <w:r w:rsidRPr="00DC6A78">
        <w:rPr>
          <w:rFonts w:ascii="Times New Roman" w:hAnsi="Times New Roman" w:cs="Times New Roman"/>
          <w:i/>
          <w:sz w:val="24"/>
          <w:szCs w:val="24"/>
        </w:rPr>
        <w:t>а) вывод молекулярной формулы органического вещества по массовой доле элементов, по продуктам сгорания; б) вычисление массы и объема продукта по уравнению реакции;</w:t>
      </w:r>
    </w:p>
    <w:p w:rsidR="00DD4D06" w:rsidRPr="00DC6A78" w:rsidRDefault="00DD4D06" w:rsidP="00DD4D0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i/>
          <w:sz w:val="24"/>
          <w:szCs w:val="24"/>
        </w:rPr>
        <w:t xml:space="preserve">в) вычисление массовой доли практического выхода продукта (прямые и обратные); г) вычисление массы продукта реакции, если исходные вещества даны с примесями, </w:t>
      </w:r>
      <w:r w:rsidRPr="00DC6A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д) вычисление массовой доли практического продукта реакции по плотности и объему одного из исходных веществ, е) вычисление массовой доли растворенного вещества.             </w:t>
      </w:r>
    </w:p>
    <w:p w:rsidR="00DD4D06" w:rsidRPr="00DC6A78" w:rsidRDefault="00DD4D06" w:rsidP="00DD4D0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78">
        <w:rPr>
          <w:rFonts w:ascii="Times New Roman" w:hAnsi="Times New Roman" w:cs="Times New Roman"/>
          <w:b/>
          <w:sz w:val="24"/>
          <w:szCs w:val="24"/>
        </w:rPr>
        <w:t>Структура билета:</w:t>
      </w:r>
    </w:p>
    <w:p w:rsidR="00DD4D06" w:rsidRPr="00DC6A78" w:rsidRDefault="00DD4D06" w:rsidP="00DD4D06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Общий теоретический вопрос.</w:t>
      </w:r>
    </w:p>
    <w:p w:rsidR="00DD4D06" w:rsidRPr="00DC6A78" w:rsidRDefault="00DD4D06" w:rsidP="00DD4D06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Характеристика класса (по плану).</w:t>
      </w:r>
    </w:p>
    <w:p w:rsidR="00DD4D06" w:rsidRPr="00DC6A78" w:rsidRDefault="00DD4D06" w:rsidP="00DD4D06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Генетическая связь (цепочка превращений).</w:t>
      </w:r>
    </w:p>
    <w:p w:rsidR="00DD4D06" w:rsidRPr="00DC6A78" w:rsidRDefault="00DD4D06" w:rsidP="00DD4D06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Расчетная задача.</w:t>
      </w:r>
    </w:p>
    <w:p w:rsidR="00DD4D06" w:rsidRPr="00DC6A78" w:rsidRDefault="00DD4D06" w:rsidP="00DD4D0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4D06" w:rsidRPr="00DC6A78" w:rsidRDefault="00DD4D06" w:rsidP="00DD4D0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План изложения характеристики класса: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Строение молекул и определение данного класса соединений.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Изомерия и номенклатура.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Получение: а) в лаборатории; б) в промышленности.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Химические свойства.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Применение.</w:t>
      </w:r>
    </w:p>
    <w:p w:rsidR="00DD4D06" w:rsidRPr="00DC6A78" w:rsidRDefault="00DD4D06" w:rsidP="00DD4D06">
      <w:pPr>
        <w:pStyle w:val="a3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6A78">
        <w:rPr>
          <w:rFonts w:ascii="Times New Roman" w:hAnsi="Times New Roman" w:cs="Times New Roman"/>
          <w:sz w:val="24"/>
          <w:szCs w:val="24"/>
        </w:rPr>
        <w:t>Генетическая связь с другими классами органических соединений.</w:t>
      </w:r>
    </w:p>
    <w:p w:rsidR="00EB155D" w:rsidRPr="00DC6A78" w:rsidRDefault="00B14739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345"/>
      </w:tblGrid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№21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DD4D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Одноатомные предельные спирты. Физиологическое действие спиртов на организм человека.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Кетоны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CHBrCH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KOH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изб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спирт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 xml:space="preserve">1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 Hg2+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HCN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HCl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Сколько граммов этанола можно получить при спиртовом брожении 1 кг 9%-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глюкозы, если выход спирта составляет 70 %? </w:t>
            </w:r>
          </w:p>
          <w:p w:rsidR="00DD4D06" w:rsidRPr="00DC6A78" w:rsidRDefault="00DD4D06" w:rsidP="006C0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№22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Генетическая связь одноатомных спиртов с углеводородами.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Углеводы (по плану)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Муравьиная кислота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муравьиноэтиловый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эфир → метиловый спирт → углекислый газ 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Некоторый сложный эфир массой 14,8 г подвергнут щелочному гидролизу. При этом получено 19,6 г калиевой соли предельной одноосновной карбоновой кислоты и 6,4 г спирта. Установите молекулярную формулу этого эфира.</w:t>
            </w:r>
          </w:p>
          <w:p w:rsidR="00DD4D06" w:rsidRPr="00DC6A78" w:rsidRDefault="00DD4D06" w:rsidP="006C0DBF">
            <w:pPr>
              <w:spacing w:line="240" w:lineRule="auto"/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№23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Многоатомные спирты: этиленгликоль, глицерин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Фенолы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CaC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-NO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раствора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массой 55 г, массовая доля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40%,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№24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Токсичность фенола и его соединений, применение фенола.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Аминокислоты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этилпропионат</w:t>
            </w:r>
            <w:proofErr w:type="spellEnd"/>
          </w:p>
          <w:p w:rsidR="00DD4D06" w:rsidRPr="00DC6A78" w:rsidRDefault="00DD4D06" w:rsidP="00DD4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Какую массу уксусного альдегида можно получить из технического ацетилена массой 260 г, если массовая доля примесей в нем составляет 10% и выход продукта составляет 90%?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№25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Формальдегид и ацетальдегид: получение и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Белки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Этан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хлорэтан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гидроксид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сульфат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144 г раствора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масланого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альдегида, массовая доля альдегида в котором 5%,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№26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Ацетон – представитель кетонов. Строение молекулы, получение и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Сложные эфиры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При взаимодействии 2,4 г предельного одноатомного спирта с металлическим натрием выделился водород в количестве, достаточном для гидрирования 448 мл пропилена (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.) Определите молекулярную формулу спирта.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№27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Одноосновные предельные карбоновые кислоты: строение молекулы, функциональная группа,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Спирты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CaC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-NO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граммов алкоголята калия образуется, если 46 г этилового спирта прореагируют с 0,4 г моль калия?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№28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Реакция этерификации. Получение карбоновых кислот и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Альдегиды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CHBrCH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KOH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изб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спирт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 xml:space="preserve">1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 Hg2+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HCN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HCl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Сколько граммов этанола можно получить при спиртовом брожении 1 кг 9%-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глюкозы, если выход спирта составляет 70 %? 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№29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Одноосновные предельные карбоновые кислоты: строение молекулы, функциональная группа, изомерия и номенклатура, свойства карбоновых кислот.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Амины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Уксусный альдегид → этанол → этилен → ацетилен → уксусный альдегид.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Некоторый сложный эфир массой 14,8 г подвергнут щелочному гидролизу. При этом получено 19,6 г калиевой соли предельной одноосновной карбоновой кислоты и 6,4 г спирта. Установите молекулярную формулу этого эфира.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№30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Непредельные карбоновые кислоты (пальмитиновая, стеариновая, олеиновая кислоты).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Простые эфиры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этилпропионат</w:t>
            </w:r>
            <w:proofErr w:type="spellEnd"/>
          </w:p>
          <w:p w:rsidR="00DD4D06" w:rsidRPr="00DC6A78" w:rsidRDefault="00DD4D06" w:rsidP="00DD4D0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раствора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массой 55 г, массовая доля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40%,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№31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Сложные эфиры: свойства, получение, применение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Карбоновые кислоты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Уксусный альдегид → этанол → этилен → ацетилен → уксусный альдегид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Какую массу уксусного альдегида можно получить из технического ацетилена массой 260 г, если массовая доля примесей в нем составляет 10% и выход продукта составляет 90%?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№32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Жиры: строение, свойства, применение. Жиры в природе.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Спирты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144 г раствора масляного альдегида, массовая доля альдегида в котором 5%,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№33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Моющие средства. Правила безопасного обращения со средствами бытовой химии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Гетероциклические азотсодержащие соединения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7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При взаимодействии 2,4 г предельного одноатомного спирта с металлическим натрием выделился водород в количестве, достаточном для гидрирования 448 мл пропилена (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.) Определите молекулярную формулу спирта.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№34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Глюкоза: строение молекулы, оптическая (зеркальная) изомерия, свойства и применение. Фруктоза – изомер глюкозы.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Жиры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Этан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хлорэтан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гидроксид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сульфат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граммов алкоголята калия образуется, если 46 г этилового спирта прореагируют с 0,4 г моль калия?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№35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Сахароза: строение молекулы, свойства, применение и получение.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Альдегиды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Муравьиная кислота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муравьиноэтиловый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эфир → метиловый спирт → углекислый газ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Сколько граммов этанола можно получить при спиртовом брожении 1 кг 9%-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глюкозы, если выход спирта составляет 70 %?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№36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Крахмал и целлюлоза – представители природных полимеров, физические и химические свойства, нахождение в природе,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Фенолы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этилпропионат</w:t>
            </w:r>
            <w:proofErr w:type="spellEnd"/>
          </w:p>
          <w:p w:rsidR="00DD4D06" w:rsidRPr="00DC6A78" w:rsidRDefault="00DD4D06" w:rsidP="00DD4D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Некоторый сложный эфир массой 14,8 г подвергнут щелочному гидролизу. При этом получено 19,6 г калиевой соли предельной одноосновной карбоновой кислоты и 6,4 г спирта. Установите молекулярную формулу этого эфира.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№37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Амины: строение молекул, аминогруппа, физические и химические свойства.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Кетоны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7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раствора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массой 55 г, массовая доля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40%,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№38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Анилин: строение молекулы, взаимное влияние атомов в молекуле на примере молекулы анилина, свойства,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Карбоновые кислоты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Уксусный альдегид → этанол → этилен → ацетилен → уксусный альдегид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Какую массу уксусного альдегида можно получить из технического ацетилена массой 260 г, если массовая доля примесей в нем составляет 10% и выход продукта составляет 90%?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№39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Аминокислоты: изомерия и номенклатура, свойства (амфотерные соединения),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Простые эфиры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CaC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-NO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144 г раствора масляного альдегида, массовая доля альдегида в котором 5%,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№40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Белки – природные полимеры, состав и строение, физические и химические свойства. Превращение белков в организме. Успехи в изучении синтеза белков.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Амины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Уксусный альдегид → этанол → этилен → ацетилен → уксусный альдегид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При взаимодействии 2,4 г предельного одноатомного спирта с металлическим натрием выделился водород в количестве, достаточном для гидрирования 448 мл пропилена (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.) Определите молекулярную формулу спирта.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№41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Спирты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Этан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хлорэтан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гидроксид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сульфат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этиламмония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этиламин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граммов алкоголята калия образуется, если 46 г этилового спирта прореагируют с 0,4 г моль калия?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№42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Химия и здоровье человека. Лекарства. Проблемы, связанные с применением лекарственных препаратов.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Жиры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CaC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-NO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граммов этанола можно получить при спиртовом брожении 1 кг 9%-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глюкозы, если выход спирта составляет 70 %?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№43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ВМС. Полимеры, получаемые в реакциях полимеризации: строение молекул, стереорегулярные и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стереонерегулярные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полимеры. Полиэтилен, полипропилен.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Термопластичность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Аминокислоты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CHBrCH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KOH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изб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спирт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.)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 xml:space="preserve">1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 Hg2+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HCN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HCl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groupChr>
                </m:e>
              </m:box>
            </m:oMath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C6A7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раствора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массой 55 г, массовая доля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этаналя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40%,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№44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Полимеры, получаемые в реакциях поликонденсации. Фенолформальдегидные смолы.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Термореактивность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класса Углеводы (по </w:t>
            </w:r>
            <w:proofErr w:type="gram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плану)\</w:t>
            </w:r>
            <w:proofErr w:type="gramEnd"/>
          </w:p>
          <w:p w:rsidR="00DD4D06" w:rsidRPr="00DC6A78" w:rsidRDefault="00DD4D06" w:rsidP="00DD4D0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→ 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7 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Какую массу уксусного альдегида можно получить из технического ацетилена массой 260 г, если массовая доля примесей в нем составляет 10% и выход продукта составляет 90%?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№45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Синтетические каучуки: строение, свойства, получение и 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Белки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Уксусный альдегид → этанол → этилен → ацетилен → уксусный альдегид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Какая масса кислоты образуется при нагревании 144 г раствора масляного альдегида, массовая доля альдегида в котором 5%, с гидроксидом меди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№46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Синтетические волокна: капрон и лавсан.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Кетоны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При взаимодействии 2,4 г предельного одноатомного спирта с металлическим натрием выделился водород в количестве, достаточном для гидрирования 448 мл пропилена (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.) Определите молекулярную формулу спирта.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  <w:p w:rsidR="00DD4D06" w:rsidRPr="00DC6A78" w:rsidRDefault="00DD4D06" w:rsidP="006C0D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органической химии для 10 класса (углубленный уровень) </w:t>
            </w:r>
          </w:p>
          <w:p w:rsidR="00DD4D06" w:rsidRPr="00DC6A78" w:rsidRDefault="00DD4D06" w:rsidP="006C0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№10 г. Чайковский 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№47</w:t>
            </w:r>
          </w:p>
          <w:p w:rsidR="00DD4D06" w:rsidRPr="00DC6A78" w:rsidRDefault="00DD4D06" w:rsidP="006C0DBF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06" w:rsidRPr="00DC6A78" w:rsidTr="006C0DB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6" w:rsidRPr="00DC6A78" w:rsidRDefault="00DD4D06" w:rsidP="00DD4D06">
            <w:pPr>
              <w:pStyle w:val="a3"/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Органическая химия, человек и природа.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 Сложные эфиры (по плану)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→ C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→ </w:t>
            </w:r>
            <w:proofErr w:type="spellStart"/>
            <w:r w:rsidRPr="00DC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этилпропионат</w:t>
            </w:r>
            <w:proofErr w:type="spellEnd"/>
          </w:p>
          <w:p w:rsidR="00DD4D06" w:rsidRPr="00DC6A78" w:rsidRDefault="00DD4D06" w:rsidP="00DD4D0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граммов алкоголята калия образуется, если 46 г этилового спирта прореагируют с 0,4 г моль калия? </w:t>
            </w:r>
          </w:p>
          <w:p w:rsidR="00DD4D06" w:rsidRPr="00DC6A78" w:rsidRDefault="00DD4D06" w:rsidP="006C0DBF">
            <w:pPr>
              <w:spacing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06" w:rsidRPr="00DC6A78" w:rsidRDefault="00DD4D06" w:rsidP="006C0DB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План изложения характеристики класса: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Строение молекул и определение данного класса соединений.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Получение: а) в лаборатории; б) в промышленности.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</w:t>
            </w:r>
          </w:p>
          <w:p w:rsidR="00DD4D06" w:rsidRPr="00DC6A78" w:rsidRDefault="00DD4D06" w:rsidP="00DD4D06">
            <w:pPr>
              <w:pStyle w:val="a3"/>
              <w:numPr>
                <w:ilvl w:val="0"/>
                <w:numId w:val="5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A78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 другими классами органических соединений.</w:t>
            </w:r>
          </w:p>
        </w:tc>
      </w:tr>
    </w:tbl>
    <w:p w:rsidR="00DD4D06" w:rsidRPr="00DC6A78" w:rsidRDefault="00DD4D06" w:rsidP="00DD4D06">
      <w:pPr>
        <w:rPr>
          <w:rFonts w:ascii="Times New Roman" w:hAnsi="Times New Roman" w:cs="Times New Roman"/>
          <w:sz w:val="28"/>
          <w:szCs w:val="28"/>
        </w:rPr>
      </w:pPr>
    </w:p>
    <w:p w:rsidR="00DD4D06" w:rsidRPr="00DC6A78" w:rsidRDefault="00DD4D06" w:rsidP="00DD4D06">
      <w:pPr>
        <w:rPr>
          <w:rFonts w:ascii="Times New Roman" w:hAnsi="Times New Roman" w:cs="Times New Roman"/>
          <w:sz w:val="28"/>
          <w:szCs w:val="28"/>
        </w:rPr>
      </w:pPr>
    </w:p>
    <w:p w:rsidR="00DD4D06" w:rsidRPr="00DC6A78" w:rsidRDefault="00DD4D06" w:rsidP="00DD4D06">
      <w:pPr>
        <w:rPr>
          <w:rFonts w:ascii="Times New Roman" w:hAnsi="Times New Roman" w:cs="Times New Roman"/>
          <w:sz w:val="28"/>
          <w:szCs w:val="28"/>
        </w:rPr>
      </w:pPr>
    </w:p>
    <w:p w:rsidR="00DD4D06" w:rsidRPr="00DC6A78" w:rsidRDefault="00DD4D06" w:rsidP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p w:rsidR="00DD4D06" w:rsidRPr="00DC6A78" w:rsidRDefault="00DD4D06">
      <w:pPr>
        <w:rPr>
          <w:rFonts w:ascii="Times New Roman" w:hAnsi="Times New Roman" w:cs="Times New Roman"/>
        </w:rPr>
      </w:pPr>
    </w:p>
    <w:sectPr w:rsidR="00DD4D06" w:rsidRPr="00DC6A78" w:rsidSect="00C6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E8D"/>
    <w:multiLevelType w:val="hybridMultilevel"/>
    <w:tmpl w:val="64D01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02596"/>
    <w:multiLevelType w:val="hybridMultilevel"/>
    <w:tmpl w:val="3630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3ED1"/>
    <w:multiLevelType w:val="hybridMultilevel"/>
    <w:tmpl w:val="52F60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016D1"/>
    <w:multiLevelType w:val="hybridMultilevel"/>
    <w:tmpl w:val="014E6E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9414B"/>
    <w:multiLevelType w:val="hybridMultilevel"/>
    <w:tmpl w:val="1B4CB5F2"/>
    <w:lvl w:ilvl="0" w:tplc="B3AEA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30B"/>
    <w:multiLevelType w:val="hybridMultilevel"/>
    <w:tmpl w:val="F3DE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1F56"/>
    <w:multiLevelType w:val="hybridMultilevel"/>
    <w:tmpl w:val="A4C0C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40053D"/>
    <w:multiLevelType w:val="hybridMultilevel"/>
    <w:tmpl w:val="248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4BA7"/>
    <w:multiLevelType w:val="hybridMultilevel"/>
    <w:tmpl w:val="1B1AF6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14D2B"/>
    <w:multiLevelType w:val="hybridMultilevel"/>
    <w:tmpl w:val="7CE4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6EA8"/>
    <w:multiLevelType w:val="hybridMultilevel"/>
    <w:tmpl w:val="009A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00D4E"/>
    <w:multiLevelType w:val="hybridMultilevel"/>
    <w:tmpl w:val="232CBCC0"/>
    <w:lvl w:ilvl="0" w:tplc="824C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4006C4"/>
    <w:multiLevelType w:val="hybridMultilevel"/>
    <w:tmpl w:val="7A5C9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0E5051"/>
    <w:multiLevelType w:val="hybridMultilevel"/>
    <w:tmpl w:val="D230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D6511"/>
    <w:multiLevelType w:val="hybridMultilevel"/>
    <w:tmpl w:val="28A4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353F"/>
    <w:multiLevelType w:val="hybridMultilevel"/>
    <w:tmpl w:val="0386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82B18"/>
    <w:multiLevelType w:val="hybridMultilevel"/>
    <w:tmpl w:val="EA9AD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C046E3"/>
    <w:multiLevelType w:val="hybridMultilevel"/>
    <w:tmpl w:val="710A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41605"/>
    <w:multiLevelType w:val="hybridMultilevel"/>
    <w:tmpl w:val="E0C0A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96391C"/>
    <w:multiLevelType w:val="hybridMultilevel"/>
    <w:tmpl w:val="47A88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5F556A"/>
    <w:multiLevelType w:val="hybridMultilevel"/>
    <w:tmpl w:val="3154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E69D7"/>
    <w:multiLevelType w:val="hybridMultilevel"/>
    <w:tmpl w:val="E300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B4C4C"/>
    <w:multiLevelType w:val="hybridMultilevel"/>
    <w:tmpl w:val="942E1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866563"/>
    <w:multiLevelType w:val="hybridMultilevel"/>
    <w:tmpl w:val="84A08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BF709C"/>
    <w:multiLevelType w:val="hybridMultilevel"/>
    <w:tmpl w:val="D444B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AC4A16"/>
    <w:multiLevelType w:val="hybridMultilevel"/>
    <w:tmpl w:val="F0BA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7149D"/>
    <w:multiLevelType w:val="hybridMultilevel"/>
    <w:tmpl w:val="23E43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D96618"/>
    <w:multiLevelType w:val="hybridMultilevel"/>
    <w:tmpl w:val="DE92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15C6F"/>
    <w:multiLevelType w:val="hybridMultilevel"/>
    <w:tmpl w:val="B7420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455647"/>
    <w:multiLevelType w:val="hybridMultilevel"/>
    <w:tmpl w:val="3FA06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7E2E5B"/>
    <w:multiLevelType w:val="hybridMultilevel"/>
    <w:tmpl w:val="44921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EA1642"/>
    <w:multiLevelType w:val="hybridMultilevel"/>
    <w:tmpl w:val="4742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01B65"/>
    <w:multiLevelType w:val="hybridMultilevel"/>
    <w:tmpl w:val="6D4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963EF"/>
    <w:multiLevelType w:val="hybridMultilevel"/>
    <w:tmpl w:val="97E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458EA"/>
    <w:multiLevelType w:val="hybridMultilevel"/>
    <w:tmpl w:val="BB72A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548B8"/>
    <w:multiLevelType w:val="hybridMultilevel"/>
    <w:tmpl w:val="02B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A7CAD"/>
    <w:multiLevelType w:val="hybridMultilevel"/>
    <w:tmpl w:val="9514CF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176659"/>
    <w:multiLevelType w:val="hybridMultilevel"/>
    <w:tmpl w:val="5D34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F7A43"/>
    <w:multiLevelType w:val="hybridMultilevel"/>
    <w:tmpl w:val="60B6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FB2B60"/>
    <w:multiLevelType w:val="hybridMultilevel"/>
    <w:tmpl w:val="9A1CC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063CEC"/>
    <w:multiLevelType w:val="hybridMultilevel"/>
    <w:tmpl w:val="B1E2D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494A2D"/>
    <w:multiLevelType w:val="hybridMultilevel"/>
    <w:tmpl w:val="C5FE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143C7"/>
    <w:multiLevelType w:val="hybridMultilevel"/>
    <w:tmpl w:val="F6D6F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964479"/>
    <w:multiLevelType w:val="hybridMultilevel"/>
    <w:tmpl w:val="4CBC3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747537"/>
    <w:multiLevelType w:val="hybridMultilevel"/>
    <w:tmpl w:val="30EC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F41F5"/>
    <w:multiLevelType w:val="hybridMultilevel"/>
    <w:tmpl w:val="50FC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B0A29"/>
    <w:multiLevelType w:val="hybridMultilevel"/>
    <w:tmpl w:val="DA00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56D61"/>
    <w:multiLevelType w:val="hybridMultilevel"/>
    <w:tmpl w:val="E940FAF0"/>
    <w:lvl w:ilvl="0" w:tplc="2CFC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5A45F9"/>
    <w:multiLevelType w:val="hybridMultilevel"/>
    <w:tmpl w:val="4DBA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907A6"/>
    <w:multiLevelType w:val="hybridMultilevel"/>
    <w:tmpl w:val="1638D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E27830"/>
    <w:multiLevelType w:val="hybridMultilevel"/>
    <w:tmpl w:val="385C7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BD1D66"/>
    <w:multiLevelType w:val="hybridMultilevel"/>
    <w:tmpl w:val="2118D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074F1F"/>
    <w:multiLevelType w:val="hybridMultilevel"/>
    <w:tmpl w:val="3C98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5379F"/>
    <w:multiLevelType w:val="hybridMultilevel"/>
    <w:tmpl w:val="237C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A43C32"/>
    <w:multiLevelType w:val="hybridMultilevel"/>
    <w:tmpl w:val="F81E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7A33D0"/>
    <w:multiLevelType w:val="hybridMultilevel"/>
    <w:tmpl w:val="FE80FE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9F5EF1"/>
    <w:multiLevelType w:val="hybridMultilevel"/>
    <w:tmpl w:val="269C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3"/>
  </w:num>
  <w:num w:numId="7">
    <w:abstractNumId w:val="8"/>
  </w:num>
  <w:num w:numId="8">
    <w:abstractNumId w:val="50"/>
  </w:num>
  <w:num w:numId="9">
    <w:abstractNumId w:val="18"/>
  </w:num>
  <w:num w:numId="10">
    <w:abstractNumId w:val="46"/>
  </w:num>
  <w:num w:numId="11">
    <w:abstractNumId w:val="36"/>
  </w:num>
  <w:num w:numId="12">
    <w:abstractNumId w:val="56"/>
  </w:num>
  <w:num w:numId="13">
    <w:abstractNumId w:val="42"/>
  </w:num>
  <w:num w:numId="14">
    <w:abstractNumId w:val="13"/>
  </w:num>
  <w:num w:numId="15">
    <w:abstractNumId w:val="26"/>
  </w:num>
  <w:num w:numId="16">
    <w:abstractNumId w:val="5"/>
  </w:num>
  <w:num w:numId="17">
    <w:abstractNumId w:val="34"/>
  </w:num>
  <w:num w:numId="18">
    <w:abstractNumId w:val="25"/>
  </w:num>
  <w:num w:numId="19">
    <w:abstractNumId w:val="19"/>
  </w:num>
  <w:num w:numId="20">
    <w:abstractNumId w:val="10"/>
  </w:num>
  <w:num w:numId="21">
    <w:abstractNumId w:val="29"/>
  </w:num>
  <w:num w:numId="22">
    <w:abstractNumId w:val="35"/>
  </w:num>
  <w:num w:numId="23">
    <w:abstractNumId w:val="43"/>
  </w:num>
  <w:num w:numId="24">
    <w:abstractNumId w:val="15"/>
  </w:num>
  <w:num w:numId="25">
    <w:abstractNumId w:val="49"/>
  </w:num>
  <w:num w:numId="26">
    <w:abstractNumId w:val="44"/>
  </w:num>
  <w:num w:numId="27">
    <w:abstractNumId w:val="30"/>
  </w:num>
  <w:num w:numId="28">
    <w:abstractNumId w:val="37"/>
  </w:num>
  <w:num w:numId="29">
    <w:abstractNumId w:val="22"/>
  </w:num>
  <w:num w:numId="30">
    <w:abstractNumId w:val="45"/>
  </w:num>
  <w:num w:numId="31">
    <w:abstractNumId w:val="40"/>
  </w:num>
  <w:num w:numId="32">
    <w:abstractNumId w:val="7"/>
  </w:num>
  <w:num w:numId="33">
    <w:abstractNumId w:val="28"/>
  </w:num>
  <w:num w:numId="34">
    <w:abstractNumId w:val="41"/>
  </w:num>
  <w:num w:numId="35">
    <w:abstractNumId w:val="2"/>
  </w:num>
  <w:num w:numId="36">
    <w:abstractNumId w:val="14"/>
  </w:num>
  <w:num w:numId="37">
    <w:abstractNumId w:val="55"/>
  </w:num>
  <w:num w:numId="38">
    <w:abstractNumId w:val="9"/>
  </w:num>
  <w:num w:numId="39">
    <w:abstractNumId w:val="12"/>
  </w:num>
  <w:num w:numId="40">
    <w:abstractNumId w:val="17"/>
  </w:num>
  <w:num w:numId="41">
    <w:abstractNumId w:val="24"/>
  </w:num>
  <w:num w:numId="42">
    <w:abstractNumId w:val="27"/>
  </w:num>
  <w:num w:numId="43">
    <w:abstractNumId w:val="23"/>
  </w:num>
  <w:num w:numId="44">
    <w:abstractNumId w:val="31"/>
  </w:num>
  <w:num w:numId="45">
    <w:abstractNumId w:val="39"/>
  </w:num>
  <w:num w:numId="46">
    <w:abstractNumId w:val="32"/>
  </w:num>
  <w:num w:numId="47">
    <w:abstractNumId w:val="0"/>
  </w:num>
  <w:num w:numId="48">
    <w:abstractNumId w:val="20"/>
  </w:num>
  <w:num w:numId="49">
    <w:abstractNumId w:val="16"/>
  </w:num>
  <w:num w:numId="50">
    <w:abstractNumId w:val="53"/>
  </w:num>
  <w:num w:numId="51">
    <w:abstractNumId w:val="3"/>
  </w:num>
  <w:num w:numId="52">
    <w:abstractNumId w:val="54"/>
  </w:num>
  <w:num w:numId="53">
    <w:abstractNumId w:val="6"/>
  </w:num>
  <w:num w:numId="54">
    <w:abstractNumId w:val="48"/>
  </w:num>
  <w:num w:numId="55">
    <w:abstractNumId w:val="51"/>
  </w:num>
  <w:num w:numId="56">
    <w:abstractNumId w:val="38"/>
  </w:num>
  <w:num w:numId="57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99"/>
    <w:rsid w:val="00671D99"/>
    <w:rsid w:val="00B14739"/>
    <w:rsid w:val="00BC68BF"/>
    <w:rsid w:val="00DC6A78"/>
    <w:rsid w:val="00DD4D06"/>
    <w:rsid w:val="00E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6E02"/>
  <w15:chartTrackingRefBased/>
  <w15:docId w15:val="{D0ED299A-89A7-41C0-B4E6-0AA3B8C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06"/>
    <w:pPr>
      <w:ind w:left="720"/>
      <w:contextualSpacing/>
    </w:pPr>
  </w:style>
  <w:style w:type="table" w:styleId="a4">
    <w:name w:val="Table Grid"/>
    <w:basedOn w:val="a1"/>
    <w:uiPriority w:val="39"/>
    <w:qFormat/>
    <w:rsid w:val="00DD4D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D4D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D0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C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4488</Words>
  <Characters>25588</Characters>
  <Application>Microsoft Office Word</Application>
  <DocSecurity>0</DocSecurity>
  <Lines>213</Lines>
  <Paragraphs>60</Paragraphs>
  <ScaleCrop>false</ScaleCrop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2025-04-07T05:37:00Z</dcterms:created>
  <dcterms:modified xsi:type="dcterms:W3CDTF">2025-04-07T06:13:00Z</dcterms:modified>
</cp:coreProperties>
</file>