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E1" w:rsidRPr="00794EFD" w:rsidRDefault="00794EFD" w:rsidP="00794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FD"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  <w:bookmarkStart w:id="0" w:name="_GoBack"/>
      <w:bookmarkEnd w:id="0"/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4EFD">
        <w:rPr>
          <w:b/>
          <w:bCs/>
          <w:color w:val="000000"/>
        </w:rPr>
        <w:t xml:space="preserve">1.  </w:t>
      </w:r>
      <w:r w:rsidRPr="00794EFD">
        <w:rPr>
          <w:b/>
          <w:color w:val="000000"/>
        </w:rPr>
        <w:t>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биологические; 2) физиологические; 3) социальные; 4) органические; 5) естественные; 6) эстетические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2.Найдите в приведённом ниже списке основные признаки мировых религий.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большое число последователей во всем мире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основа религиозной жизни отдельных наций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 проповедуют </w:t>
      </w:r>
      <w:proofErr w:type="spell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эгалитарность</w:t>
      </w:r>
      <w:proofErr w:type="spellEnd"/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стремятся согласовать жизнь с религиозными нормами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вера в достоверность и истинность явлений, принимаемых без доказательств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 носят </w:t>
      </w:r>
      <w:proofErr w:type="spell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надэтнический</w:t>
      </w:r>
      <w:proofErr w:type="spellEnd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выходя за пределы наций и государств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4EFD">
        <w:rPr>
          <w:b/>
          <w:color w:val="000000"/>
        </w:rPr>
        <w:t>3.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p w:rsidR="00794EFD" w:rsidRPr="00794EFD" w:rsidRDefault="00794EFD" w:rsidP="00794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                                                                                     ОТРАСЛЬ  КУЛЬТУРЫ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образность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логическая целостность                                                              1) наука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художественный язык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 чувственно-эмоциональное отражение мира                          2) искусство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обоснованность</w:t>
      </w:r>
    </w:p>
    <w:p w:rsidR="00794EFD" w:rsidRPr="00794EFD" w:rsidRDefault="00794EFD" w:rsidP="00794EFD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94EFD" w:rsidRPr="00794EFD" w:rsidTr="007E679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94EFD" w:rsidRPr="00794EFD" w:rsidTr="007E679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4.К произведениям элитарной (высокой) культуры искусствоведы относят классическую музыку: органные произведения Баха, скрипичную музыку Вивальди, концерты для фортепиано с оркестром Рахманинова. Что позволяет искусствоведам сделать такой вывод?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самовыражение и свобода творчества авторов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сложность восприятия произведений неподготовленным слушателем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установка на следование образцу, который перенимается от предшествующих поколений.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высокая степень обобщения коллективного опыта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 </w:t>
      </w:r>
      <w:proofErr w:type="spell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стереотипизация</w:t>
      </w:r>
      <w:proofErr w:type="spellEnd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отражения человеком реального мира в музыке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ориентация музыки на широкую аудиторию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4EFD">
        <w:rPr>
          <w:b/>
          <w:color w:val="000000"/>
        </w:rPr>
        <w:t>5.Найдите в списке ценные бумаги и запишите цифры, под которыми они указаны.</w:t>
      </w:r>
    </w:p>
    <w:p w:rsidR="00794EFD" w:rsidRPr="00794EFD" w:rsidRDefault="00794EFD" w:rsidP="00794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EFD">
        <w:rPr>
          <w:color w:val="000000"/>
        </w:rPr>
        <w:t> 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1) привилегированные акции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2) квитанции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3) облигации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4) векселя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5) авторские договоры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6) трудовые книжки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EFD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</w:t>
      </w:r>
      <w:r w:rsidRPr="0079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794EFD" w:rsidRPr="00794EFD" w:rsidRDefault="00794EFD" w:rsidP="00794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                                                            ТИПЫ ЭКОНОМИЧЕСКИХ СИСТЕМ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конкуренция производителей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 централизованное распределение                                     1) 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рыночная</w:t>
      </w:r>
      <w:proofErr w:type="gramEnd"/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 директивное ценообразование                                          2) 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</w:t>
      </w:r>
      <w:proofErr w:type="gramEnd"/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свобода предпринимательства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</w:t>
      </w:r>
      <w:proofErr w:type="spell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спроса и предложения</w:t>
      </w:r>
    </w:p>
    <w:p w:rsidR="00794EFD" w:rsidRPr="00794EFD" w:rsidRDefault="00794EFD" w:rsidP="00794EFD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94EFD" w:rsidRPr="00794EFD" w:rsidTr="007E679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94EFD" w:rsidRPr="00794EFD" w:rsidTr="007E679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EFD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Ответ:</w:t>
      </w:r>
      <w:r w:rsidRPr="0079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7.В городке Z электроэнергию, отопление, подачу воды в дома жителей осуществляет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рынок сре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чистая конкуренция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местный рынок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рыночный дефицит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монополия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рынок услуг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794EFD">
        <w:rPr>
          <w:b/>
          <w:color w:val="000000"/>
        </w:rPr>
        <w:t>8. Финансовый консультант объясняет своему клиенту отличия привилегированных акций от акций обыкновенных. Какие права, предоставляемые привилегированными акциями, должен осветить консультант? Выберите верные положения и запишите цифры </w:t>
      </w:r>
      <w:r w:rsidRPr="00794EFD">
        <w:rPr>
          <w:b/>
          <w:i/>
          <w:iCs/>
          <w:color w:val="000000"/>
        </w:rPr>
        <w:t>в порядке возрастания</w:t>
      </w:r>
      <w:r w:rsidRPr="00794EFD">
        <w:rPr>
          <w:b/>
          <w:color w:val="000000"/>
        </w:rPr>
        <w:t>, под которыми они указаны.</w:t>
      </w:r>
    </w:p>
    <w:p w:rsidR="00794EFD" w:rsidRPr="00794EFD" w:rsidRDefault="00794EFD" w:rsidP="00794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4EFD">
        <w:rPr>
          <w:b/>
          <w:color w:val="000000"/>
        </w:rPr>
        <w:t> 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1) Эти акции по общему правилу дают право на участие в управлении компанией.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lastRenderedPageBreak/>
        <w:t>2) Эти акции дают право на получение фиксированного дивиденда.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3) Размер дивиденда по этим акциям и ликвидационная стоимость определяются в твердой денежной сумме или в процентах к номинальной стоимости привилегированных акций.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4) Эти акции дают первоочередное право на получение части имущества фирмы в случае ее банкротства.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5) Источником выплат дивидендов по привилегированным акциям является чистая прибыль акционерного общества за текущий год.</w:t>
      </w:r>
    </w:p>
    <w:p w:rsidR="00794EFD" w:rsidRPr="00794EFD" w:rsidRDefault="00794EFD" w:rsidP="00794EF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6) Эти акции дают право на безусловный возврат их номинальной стоимости по истечении срока погашения.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Ответ: 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9.Социологи провели опрос выпускников школ страны Z. Им задавали вопрос: «Какие сферы жизни вызывают беспокойство при мысли о будущем?» Полученные результаты (в % от числа </w:t>
      </w:r>
      <w:proofErr w:type="gramStart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опрошенных</w:t>
      </w:r>
      <w:proofErr w:type="gramEnd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представлены в виде диаграммы.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A1F92B" wp14:editId="42E0BA51">
            <wp:extent cx="4610100" cy="1362075"/>
            <wp:effectExtent l="19050" t="0" r="0" b="0"/>
            <wp:docPr id="1" name="Рисунок 1" descr="https://soc-ege.sdamgia.ru/get_file?id=1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187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Наибольшее беспокойство выпускников школ вызывает будущая профессиональная деятельность.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Треть опрошенных выпускников обеспокоена положением дел в обществе и стране.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Менее всего выпускников волнуют город и среда обитания.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Каждый десятый выпускник понимает значимость и ценность здоровья.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Менее всего выпускников беспокоят отношения с родителями.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запрет установления общеобязательной идеологии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равенство прав и свобод человека и гражданина независимо от пола, расы, национальности, языка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установление государственных пенсий и пособий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охрана труда и здоровья людей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гарантии единства экономического пространства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 установление гарантированного минимального 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Кто осуществляет государственную власть на территории Российской Федерации?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Федеральное собрание РФ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 Администрация Президента РФ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Органы местного самоуправления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Суды Российской Федерации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Победившие на выборах политические партии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Правительство Российской Федерации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Согласно Конституции, в РФ устанавливается верховенство закона в общественной жизни. Носителем суверенитета и единственным источником власти в РФ является ее многонациональный народ. Какие принципы конституционного строя отражаются в этих положениях?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республиканское правление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разделение властей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правовая государственность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идеологическое многообразие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демократизм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федерализм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</w:t>
      </w:r>
      <w:proofErr w:type="gramStart"/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94EFD" w:rsidRPr="00794EFD" w:rsidRDefault="00794EFD" w:rsidP="00794EF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EFD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Pr="00794EFD">
        <w:rPr>
          <w:rFonts w:ascii="Times New Roman" w:hAnsi="Times New Roman" w:cs="Times New Roman"/>
          <w:color w:val="000000"/>
          <w:sz w:val="24"/>
          <w:szCs w:val="24"/>
        </w:rPr>
        <w:t>Что из перечисленного ниже относится к конституционным обязанностям гражданина РФ? Запишите цифры, под которыми указаны соответствующие обязанности.</w:t>
      </w:r>
    </w:p>
    <w:p w:rsidR="00794EFD" w:rsidRPr="00794EFD" w:rsidRDefault="00794EFD" w:rsidP="00794EFD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4EFD">
        <w:rPr>
          <w:color w:val="000000"/>
        </w:rPr>
        <w:t> </w:t>
      </w:r>
    </w:p>
    <w:p w:rsidR="00794EFD" w:rsidRPr="00794EFD" w:rsidRDefault="00794EFD" w:rsidP="00794EF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1) пользование родным языком</w:t>
      </w:r>
    </w:p>
    <w:p w:rsidR="00794EFD" w:rsidRPr="00794EFD" w:rsidRDefault="00794EFD" w:rsidP="00794EF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2) равный доступ к государственной службе</w:t>
      </w:r>
    </w:p>
    <w:p w:rsidR="00794EFD" w:rsidRPr="00794EFD" w:rsidRDefault="00794EFD" w:rsidP="00794EF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3) участие в отправлении правосудия</w:t>
      </w:r>
    </w:p>
    <w:p w:rsidR="00794EFD" w:rsidRPr="00794EFD" w:rsidRDefault="00794EFD" w:rsidP="00794EF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4) уважение прав и законных интересов других лиц</w:t>
      </w:r>
    </w:p>
    <w:p w:rsidR="00794EFD" w:rsidRPr="00794EFD" w:rsidRDefault="00794EFD" w:rsidP="00794EFD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794EFD">
        <w:rPr>
          <w:color w:val="000000"/>
        </w:rPr>
        <w:t>5) охрана историко-культурного наследия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Ответ: 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14.Установите соответствие между должностными лицами органов государственной власти Российской Федерации и способом наделения полномочиями: к каждой позиции, данной в первом столбце, подберите соответствующую позицию из второго столбца.</w:t>
      </w:r>
    </w:p>
    <w:p w:rsidR="00794EFD" w:rsidRPr="00794EFD" w:rsidRDefault="00794EFD" w:rsidP="00794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                                        СПОСОБ НАДЕЛЕНИЯ ПОЛНОМОЧИЯМИ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Президент РФ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Председатель Правительства РФ                        1) избрание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федеральный министр                                       2) назначение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глава субъекта РФ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депутат Государственной Думы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94EFD" w:rsidRPr="00794EFD" w:rsidTr="007E679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94EFD" w:rsidRPr="00794EFD" w:rsidTr="007E679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Студент работает над рефератом «Требования к работнику как участнику трудовой деятельности». Какие требования из </w:t>
      </w:r>
      <w:proofErr w:type="gramStart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перечисленных</w:t>
      </w:r>
      <w:proofErr w:type="gramEnd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ниже он может рассмотреть в своей работе? (Запишите цифры, под которыми эти требования указаны).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квалификация, соответствующая характеру труда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соблюдение законов о труде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соблюдение правил внутреннего распорядка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обеспечение надлежащих условий труда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соответствующий уровень заработной платы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обеспечение социальных гарантий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Найдите в приведенном ниже списке примеры гражданского правонарушения и укажите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невыполнение издательством условий договора с автором романа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захват заложников в здании школы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курение студентами в здании университета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нарушение правил пожарной безопасности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сброс отходов производства в реку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невыплата кредита банку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ПРОСТУПОК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невыполнение условий договора займа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опоздание на работу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прогул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публичное оскорбление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безбилетный проезд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ЮРИДИЧЕСКОЙ ОТВЕТСТВЕННОСТИ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гражданско-правовая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дисциплинарная</w:t>
      </w:r>
    </w:p>
    <w:p w:rsidR="00794EFD" w:rsidRPr="00794EFD" w:rsidRDefault="00794EFD" w:rsidP="00794E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административная</w:t>
      </w:r>
    </w:p>
    <w:p w:rsidR="00794EFD" w:rsidRPr="00794EFD" w:rsidRDefault="00794EFD" w:rsidP="00794EFD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794EFD" w:rsidRPr="00794EFD" w:rsidTr="007E679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794EFD" w:rsidRPr="00794EFD" w:rsidTr="007E679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4EFD" w:rsidRPr="00794EFD" w:rsidRDefault="00794EFD" w:rsidP="007E6799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   В районном суде </w:t>
      </w:r>
      <w:proofErr w:type="gramStart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рассматривается иск гражданки Р. об установлении отцовства гражданина П. в отношении несовершеннолетних детей гражданки Р. Найдите</w:t>
      </w:r>
      <w:proofErr w:type="gramEnd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приведённом списке термины, которые могут быть использованы при характеристике данного судебного разбирательства, и запишите цифры, под которыми они указаны.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ответчик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арбитраж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истец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 гражданский процесс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обвиняемый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Трудовой кодекс РФ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EFD">
        <w:rPr>
          <w:rFonts w:ascii="Times New Roman" w:hAnsi="Times New Roman" w:cs="Times New Roman"/>
          <w:b/>
          <w:sz w:val="24"/>
          <w:szCs w:val="24"/>
        </w:rPr>
        <w:t>19 . Используя обществоведческие знания, сформулируйте три суждения о роли права в жизни государства.</w:t>
      </w:r>
    </w:p>
    <w:p w:rsidR="00794EFD" w:rsidRPr="00794EFD" w:rsidRDefault="00794EFD" w:rsidP="00794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794EFD">
        <w:rPr>
          <w:rFonts w:ascii="Times New Roman" w:hAnsi="Times New Roman" w:cs="Times New Roman"/>
          <w:b/>
          <w:i/>
          <w:iCs/>
          <w:sz w:val="24"/>
          <w:szCs w:val="24"/>
        </w:rPr>
        <w:t>(Каждое суждение должно быть сформулировано как распространённое</w:t>
      </w:r>
      <w:proofErr w:type="gramEnd"/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EFD">
        <w:rPr>
          <w:rFonts w:ascii="Times New Roman" w:hAnsi="Times New Roman" w:cs="Times New Roman"/>
          <w:b/>
          <w:i/>
          <w:iCs/>
          <w:sz w:val="24"/>
          <w:szCs w:val="24"/>
        </w:rPr>
        <w:t>предложение.)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</w:t>
      </w:r>
      <w:r w:rsidRPr="007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брака Олег создал свою фирму. Во время бракоразводного процесса его супруга Ирина предъявила исковое требование о разделе долей в капитале фирмы, принадлежащей Олегу. Олег возражал, ссылаясь на то, что Ирина во время брака не работала и занималась только ведением домашнего хозяйства. 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какого процесса будет рассматриваться данное дело?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</w:t>
      </w:r>
      <w:proofErr w:type="gramEnd"/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какого права должны быть применены для разрешения данного спора?</w:t>
      </w: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Должен ли суд удовлетворить исковое заявление Ирины? Поясните свой ответ.</w:t>
      </w: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Конституция Российской Федерации провозглашает Россию демократическим государством. На основе положений Конституции Российской Федерации приведите три подтверждения этой характеристики.</w:t>
      </w:r>
    </w:p>
    <w:p w:rsidR="00794EFD" w:rsidRPr="00794EFD" w:rsidRDefault="00794EFD" w:rsidP="00794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794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(Каждое подтверждение должно быть сформулировано как распространённое предложение с опорой на конкретное положение Конституции Российской Федерации.</w:t>
      </w:r>
      <w:proofErr w:type="gramEnd"/>
      <w:r w:rsidRPr="00794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94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</w:t>
      </w:r>
      <w:r w:rsidRPr="00794E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.)(3 балла)</w:t>
      </w:r>
      <w:proofErr w:type="gramEnd"/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30" w:line="375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EFD" w:rsidRPr="00794EFD" w:rsidRDefault="00794EFD" w:rsidP="00794EFD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EFD" w:rsidRPr="00794EFD" w:rsidRDefault="00794EFD" w:rsidP="00794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4EFD" w:rsidRPr="0079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FD"/>
    <w:rsid w:val="00794EFD"/>
    <w:rsid w:val="00B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794EFD"/>
  </w:style>
  <w:style w:type="paragraph" w:customStyle="1" w:styleId="leftmargin">
    <w:name w:val="left_margin"/>
    <w:basedOn w:val="a"/>
    <w:rsid w:val="0079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794EFD"/>
  </w:style>
  <w:style w:type="paragraph" w:customStyle="1" w:styleId="leftmargin">
    <w:name w:val="left_margin"/>
    <w:basedOn w:val="a"/>
    <w:rsid w:val="0079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2025-03-14T16:53:00Z</dcterms:created>
  <dcterms:modified xsi:type="dcterms:W3CDTF">2025-03-14T16:57:00Z</dcterms:modified>
</cp:coreProperties>
</file>